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67" w:rsidRPr="00895FD6" w:rsidRDefault="00216D67" w:rsidP="00216D67">
      <w:pPr>
        <w:pStyle w:val="Styl"/>
        <w:tabs>
          <w:tab w:val="left" w:pos="284"/>
        </w:tabs>
        <w:spacing w:after="120"/>
        <w:ind w:left="284" w:hanging="284"/>
        <w:jc w:val="center"/>
        <w:rPr>
          <w:b/>
          <w:bCs/>
          <w:sz w:val="28"/>
          <w:szCs w:val="28"/>
          <w:lang w:bidi="he-IL"/>
        </w:rPr>
      </w:pPr>
      <w:r w:rsidRPr="00895FD6">
        <w:rPr>
          <w:b/>
          <w:bCs/>
          <w:sz w:val="28"/>
          <w:szCs w:val="28"/>
          <w:lang w:bidi="he-IL"/>
        </w:rPr>
        <w:t>Kryteria przyjęć dzieci do przedszkola</w:t>
      </w:r>
    </w:p>
    <w:p w:rsidR="00216D67" w:rsidRPr="00013E54" w:rsidRDefault="00216D67" w:rsidP="00216D67">
      <w:pPr>
        <w:pStyle w:val="Styl"/>
        <w:numPr>
          <w:ilvl w:val="0"/>
          <w:numId w:val="1"/>
        </w:numPr>
        <w:tabs>
          <w:tab w:val="left" w:pos="284"/>
        </w:tabs>
        <w:spacing w:after="120"/>
        <w:ind w:left="412" w:hanging="340"/>
        <w:rPr>
          <w:lang w:bidi="he-IL"/>
        </w:rPr>
      </w:pPr>
      <w:r w:rsidRPr="00013E54">
        <w:rPr>
          <w:lang w:bidi="he-IL"/>
        </w:rPr>
        <w:t>Do oddziału przedszkolnego na dany rok szkolny przyjmowane są</w:t>
      </w:r>
      <w:r>
        <w:rPr>
          <w:lang w:bidi="he-IL"/>
        </w:rPr>
        <w:t xml:space="preserve"> w pierwszej kolejności </w:t>
      </w:r>
      <w:r w:rsidRPr="00013E54">
        <w:rPr>
          <w:lang w:bidi="he-IL"/>
        </w:rPr>
        <w:t xml:space="preserve"> dzieci zamieszkałe na terenie Gminy Łącko </w:t>
      </w:r>
      <w:r w:rsidR="00701AC2">
        <w:rPr>
          <w:lang w:bidi="he-IL"/>
        </w:rPr>
        <w:t>.</w:t>
      </w:r>
    </w:p>
    <w:p w:rsidR="00216D67" w:rsidRPr="00013E54" w:rsidRDefault="00216D67" w:rsidP="00216D67">
      <w:pPr>
        <w:pStyle w:val="Styl"/>
        <w:numPr>
          <w:ilvl w:val="0"/>
          <w:numId w:val="1"/>
        </w:numPr>
        <w:tabs>
          <w:tab w:val="left" w:pos="284"/>
        </w:tabs>
        <w:spacing w:after="120"/>
        <w:ind w:left="398" w:hanging="360"/>
        <w:rPr>
          <w:lang w:bidi="he-IL"/>
        </w:rPr>
      </w:pPr>
      <w:r w:rsidRPr="00013E54">
        <w:rPr>
          <w:lang w:bidi="he-IL"/>
        </w:rPr>
        <w:t xml:space="preserve">W przypadku większej liczby kandydatów spełniających warunek o którym mowa w ust. 1 niż liczba wolnych miejsc na pierwszym etapie postępowania rekrutacyjnego są brane pod uwagę łącznie następujące kryteria </w:t>
      </w:r>
    </w:p>
    <w:p w:rsidR="00216D67" w:rsidRPr="00013E54" w:rsidRDefault="00216D67" w:rsidP="00216D67">
      <w:pPr>
        <w:pStyle w:val="Styl"/>
        <w:numPr>
          <w:ilvl w:val="0"/>
          <w:numId w:val="4"/>
        </w:numPr>
        <w:spacing w:after="120"/>
        <w:ind w:left="851" w:hanging="425"/>
        <w:rPr>
          <w:lang w:bidi="he-IL"/>
        </w:rPr>
      </w:pPr>
      <w:r w:rsidRPr="00013E54">
        <w:rPr>
          <w:lang w:bidi="he-IL"/>
        </w:rPr>
        <w:t xml:space="preserve">wielodzietność rodziny dziecka (oznacza to rodzinę wychowującą troje i więcej dzieci) </w:t>
      </w:r>
    </w:p>
    <w:p w:rsidR="00216D67" w:rsidRPr="00013E54" w:rsidRDefault="00216D67" w:rsidP="00216D67">
      <w:pPr>
        <w:pStyle w:val="Styl"/>
        <w:numPr>
          <w:ilvl w:val="0"/>
          <w:numId w:val="4"/>
        </w:numPr>
        <w:spacing w:after="120"/>
        <w:ind w:left="851" w:hanging="425"/>
        <w:rPr>
          <w:lang w:bidi="he-IL"/>
        </w:rPr>
      </w:pPr>
      <w:r w:rsidRPr="00013E54">
        <w:rPr>
          <w:lang w:bidi="he-IL"/>
        </w:rPr>
        <w:t xml:space="preserve">niepełnosprawność dziecka </w:t>
      </w:r>
    </w:p>
    <w:p w:rsidR="00216D67" w:rsidRPr="00013E54" w:rsidRDefault="00216D67" w:rsidP="00216D67">
      <w:pPr>
        <w:pStyle w:val="Styl"/>
        <w:numPr>
          <w:ilvl w:val="0"/>
          <w:numId w:val="4"/>
        </w:numPr>
        <w:spacing w:after="120"/>
        <w:ind w:left="851" w:hanging="425"/>
        <w:rPr>
          <w:lang w:bidi="he-IL"/>
        </w:rPr>
      </w:pPr>
      <w:r w:rsidRPr="00013E54">
        <w:rPr>
          <w:lang w:bidi="he-IL"/>
        </w:rPr>
        <w:t xml:space="preserve">niepełnosprawność jednego z rodziców dziecka </w:t>
      </w:r>
    </w:p>
    <w:p w:rsidR="00216D67" w:rsidRPr="00013E54" w:rsidRDefault="00216D67" w:rsidP="00216D67">
      <w:pPr>
        <w:pStyle w:val="Styl"/>
        <w:numPr>
          <w:ilvl w:val="0"/>
          <w:numId w:val="4"/>
        </w:numPr>
        <w:spacing w:after="120"/>
        <w:ind w:left="851" w:hanging="425"/>
        <w:rPr>
          <w:lang w:bidi="he-IL"/>
        </w:rPr>
      </w:pPr>
      <w:r w:rsidRPr="00013E54">
        <w:rPr>
          <w:lang w:bidi="he-IL"/>
        </w:rPr>
        <w:t xml:space="preserve">niepełnosprawność obojga rodziców dziecka </w:t>
      </w:r>
    </w:p>
    <w:p w:rsidR="00216D67" w:rsidRPr="00013E54" w:rsidRDefault="00216D67" w:rsidP="00216D67">
      <w:pPr>
        <w:pStyle w:val="Styl"/>
        <w:numPr>
          <w:ilvl w:val="0"/>
          <w:numId w:val="4"/>
        </w:numPr>
        <w:spacing w:after="120"/>
        <w:ind w:left="851" w:hanging="425"/>
        <w:rPr>
          <w:lang w:bidi="he-IL"/>
        </w:rPr>
      </w:pPr>
      <w:r w:rsidRPr="00013E54">
        <w:rPr>
          <w:lang w:bidi="he-IL"/>
        </w:rPr>
        <w:t xml:space="preserve">niepełnosprawność rodzeństwa dziecka </w:t>
      </w:r>
    </w:p>
    <w:p w:rsidR="00216D67" w:rsidRPr="00013E54" w:rsidRDefault="00216D67" w:rsidP="00216D67">
      <w:pPr>
        <w:pStyle w:val="Styl"/>
        <w:numPr>
          <w:ilvl w:val="0"/>
          <w:numId w:val="4"/>
        </w:numPr>
        <w:spacing w:after="120"/>
        <w:ind w:left="851" w:hanging="425"/>
        <w:rPr>
          <w:lang w:bidi="he-IL"/>
        </w:rPr>
      </w:pPr>
      <w:r w:rsidRPr="00013E54">
        <w:rPr>
          <w:lang w:bidi="he-IL"/>
        </w:rPr>
        <w:t xml:space="preserve">samotne wychowywanie dziecka w rodzinie (oznacza to wychowywanie dziecka przez pannę, kawalera, wdowę, wdowca, osobę pozostająca w separacji orzeczonej prawomocnym wyrokiem sądu, osobę rozwiedzioną, chyba, ze osoba taka wychowuje wspólnie co najmniej jedno dziecko z jego rodzicem) </w:t>
      </w:r>
    </w:p>
    <w:p w:rsidR="00216D67" w:rsidRPr="00013E54" w:rsidRDefault="00216D67" w:rsidP="00216D67">
      <w:pPr>
        <w:pStyle w:val="Styl"/>
        <w:numPr>
          <w:ilvl w:val="0"/>
          <w:numId w:val="4"/>
        </w:numPr>
        <w:spacing w:after="120"/>
        <w:ind w:left="851" w:hanging="425"/>
        <w:rPr>
          <w:lang w:bidi="he-IL"/>
        </w:rPr>
      </w:pPr>
      <w:r w:rsidRPr="00013E54">
        <w:rPr>
          <w:lang w:bidi="he-IL"/>
        </w:rPr>
        <w:t xml:space="preserve">objęcie dziecka pieczą zastępczą </w:t>
      </w:r>
    </w:p>
    <w:p w:rsidR="00216D67" w:rsidRDefault="00216D67" w:rsidP="00216D67">
      <w:pPr>
        <w:pStyle w:val="Styl"/>
        <w:numPr>
          <w:ilvl w:val="0"/>
          <w:numId w:val="1"/>
        </w:numPr>
        <w:spacing w:after="120"/>
        <w:ind w:left="426" w:hanging="426"/>
        <w:rPr>
          <w:bCs/>
          <w:lang w:bidi="he-IL"/>
        </w:rPr>
      </w:pPr>
      <w:r w:rsidRPr="000B0040">
        <w:rPr>
          <w:lang w:bidi="he-IL"/>
        </w:rPr>
        <w:t xml:space="preserve">Kryteria o których mowa w ust. 2 mają jednakową wartość </w:t>
      </w:r>
      <w:r w:rsidRPr="000B0040">
        <w:rPr>
          <w:b/>
          <w:bCs/>
          <w:lang w:bidi="he-IL"/>
        </w:rPr>
        <w:t xml:space="preserve">2 </w:t>
      </w:r>
      <w:proofErr w:type="spellStart"/>
      <w:r w:rsidRPr="000B0040">
        <w:rPr>
          <w:b/>
          <w:bCs/>
          <w:lang w:bidi="he-IL"/>
        </w:rPr>
        <w:t>pkt</w:t>
      </w:r>
      <w:proofErr w:type="spellEnd"/>
      <w:r w:rsidRPr="000B0040">
        <w:rPr>
          <w:bCs/>
          <w:lang w:bidi="he-IL"/>
        </w:rPr>
        <w:t xml:space="preserve"> </w:t>
      </w:r>
    </w:p>
    <w:p w:rsidR="00216D67" w:rsidRPr="00BA0799" w:rsidRDefault="00216D67" w:rsidP="00216D67">
      <w:pPr>
        <w:pStyle w:val="Styl"/>
        <w:numPr>
          <w:ilvl w:val="0"/>
          <w:numId w:val="1"/>
        </w:numPr>
        <w:spacing w:after="120"/>
        <w:ind w:left="426" w:hanging="426"/>
        <w:rPr>
          <w:bCs/>
          <w:lang w:bidi="he-IL"/>
        </w:rPr>
      </w:pPr>
      <w:r w:rsidRPr="00013E54">
        <w:rPr>
          <w:lang w:bidi="he-IL"/>
        </w:rPr>
        <w:t xml:space="preserve">W przypadku równorzędnych wyników uzyskanych na pierwszym etapie postępowania rekrutacyjnego lub jeżeli po zakończeniu tego etapu oddział przedszkolny nadal będzie dysponował wolnymi miejscami </w:t>
      </w:r>
      <w:r w:rsidRPr="009977ED">
        <w:rPr>
          <w:b/>
          <w:lang w:bidi="he-IL"/>
        </w:rPr>
        <w:t xml:space="preserve">na drugim etapie postępowania rekrutacyjnego </w:t>
      </w:r>
      <w:r w:rsidRPr="00BA0799">
        <w:rPr>
          <w:lang w:bidi="he-IL"/>
        </w:rPr>
        <w:t xml:space="preserve">są brane pod uwagę dodatkowe kryteria, ustalone uchwałą </w:t>
      </w:r>
      <w:r w:rsidR="00A51709">
        <w:rPr>
          <w:lang w:bidi="he-IL"/>
        </w:rPr>
        <w:t xml:space="preserve">NR.4/XXIX/2021 </w:t>
      </w:r>
      <w:r w:rsidRPr="00BA0799">
        <w:rPr>
          <w:lang w:bidi="he-IL"/>
        </w:rPr>
        <w:t xml:space="preserve">przez Radę Gminy Łącko z dnia 29 stycznia 2021roku </w:t>
      </w:r>
    </w:p>
    <w:p w:rsidR="00216D67" w:rsidRDefault="00216D67" w:rsidP="00216D67">
      <w:pPr>
        <w:pStyle w:val="Styl"/>
        <w:spacing w:after="120"/>
        <w:rPr>
          <w:lang w:bidi="he-IL"/>
        </w:rPr>
      </w:pPr>
      <w:r w:rsidRPr="00013E54">
        <w:rPr>
          <w:lang w:bidi="he-IL"/>
        </w:rPr>
        <w:t xml:space="preserve">Kryteria o których mowa w ust.4 mają różną wartość. Maksymalna liczba punktów możliwa do uzyskania wynosi </w:t>
      </w:r>
      <w:r>
        <w:rPr>
          <w:lang w:bidi="he-IL"/>
        </w:rPr>
        <w:t>75</w:t>
      </w:r>
      <w:r w:rsidRPr="00013E54">
        <w:rPr>
          <w:lang w:bidi="he-IL"/>
        </w:rPr>
        <w:t xml:space="preserve"> punktów </w:t>
      </w:r>
    </w:p>
    <w:tbl>
      <w:tblPr>
        <w:tblW w:w="940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1"/>
        <w:gridCol w:w="3394"/>
        <w:gridCol w:w="1130"/>
        <w:gridCol w:w="4454"/>
      </w:tblGrid>
      <w:tr w:rsidR="00216D67" w:rsidRPr="00F11397" w:rsidTr="00216D67">
        <w:trPr>
          <w:cantSplit/>
          <w:trHeight w:val="831"/>
        </w:trPr>
        <w:tc>
          <w:tcPr>
            <w:tcW w:w="4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EB01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3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EB01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EB01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kryterium w punktach</w:t>
            </w:r>
          </w:p>
        </w:tc>
        <w:tc>
          <w:tcPr>
            <w:tcW w:w="44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EB01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Dokument potwierdzający spełnianie kryterium</w:t>
            </w:r>
          </w:p>
        </w:tc>
      </w:tr>
      <w:tr w:rsidR="00216D67" w:rsidRPr="00F11397" w:rsidTr="00216D67">
        <w:trPr>
          <w:cantSplit/>
          <w:trHeight w:val="831"/>
        </w:trPr>
        <w:tc>
          <w:tcPr>
            <w:tcW w:w="4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EB01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EB01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Dziecko </w:t>
            </w: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danym roku kalendarzowym podlega obowiązkowi odbycia rocznego przygotowania przedszkolnego.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EB01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EB0129">
            <w:pPr>
              <w:spacing w:after="120" w:line="240" w:lineRule="auto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Wniosek o przyjęcie dziecka do publicznego przedszkola lub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</w:t>
            </w:r>
            <w:r w:rsidRPr="00F11397">
              <w:rPr>
                <w:rFonts w:ascii="Times New Roman" w:eastAsia="Times New Roman" w:hAnsi="Times New Roman" w:cs="Times New Roman"/>
                <w:sz w:val="20"/>
                <w:szCs w:val="20"/>
              </w:rPr>
              <w:t>oddziału przedszkolnego w szkole</w:t>
            </w:r>
          </w:p>
        </w:tc>
      </w:tr>
      <w:tr w:rsidR="00216D67" w:rsidRPr="00F11397" w:rsidTr="00216D67">
        <w:trPr>
          <w:cantSplit/>
          <w:trHeight w:val="1539"/>
        </w:trPr>
        <w:tc>
          <w:tcPr>
            <w:tcW w:w="4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EB01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EB01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Oboje rodzice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opiekunowie prawni </w:t>
            </w: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wykonują pracę na podstawie umowy o pracę lub umowy cywilnoprawnej, uczą się w trybie dziennym, prowadzą gospodarstwo rolne lub pozarolniczą działalność gospodarczą.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EB01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EB0129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Oświadczenie </w:t>
            </w:r>
          </w:p>
        </w:tc>
      </w:tr>
      <w:tr w:rsidR="00216D67" w:rsidRPr="00F11397" w:rsidTr="00216D67">
        <w:trPr>
          <w:cantSplit/>
          <w:trHeight w:val="1238"/>
        </w:trPr>
        <w:tc>
          <w:tcPr>
            <w:tcW w:w="4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EB01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.3.</w:t>
            </w:r>
          </w:p>
        </w:tc>
        <w:tc>
          <w:tcPr>
            <w:tcW w:w="33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EB01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Jedno z </w:t>
            </w: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rodzic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ów</w:t>
            </w: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opiekunów prawnych </w:t>
            </w: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wykonuj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pracę na podstawie umowy o pracę lub umowy cywilnoprawnej, ucz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się w trybie dziennym, prowadz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gospodarstwo rolne lub pozarolniczą działalność gospodarczą.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Default="00216D67" w:rsidP="00EB01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Default="00216D67" w:rsidP="00EB0129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Oświadczenie</w:t>
            </w:r>
          </w:p>
        </w:tc>
      </w:tr>
      <w:tr w:rsidR="00216D67" w:rsidRPr="00F11397" w:rsidTr="00216D67">
        <w:trPr>
          <w:cantSplit/>
          <w:trHeight w:val="1077"/>
        </w:trPr>
        <w:tc>
          <w:tcPr>
            <w:tcW w:w="4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EB01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EB01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Kandydat posiada rodzeństwo kontynuujące edukację w tym przedszkolu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oddziale przedszkolnym w szkole podstawowej, lub wraz z wnioskiem o przyjęcie kandydata do wybranego przedszkola, oddziału przedszkolnego w szkole podstawowej wpłynął wniosek o przyjęcie jego rodzeństwa</w:t>
            </w:r>
            <w:r w:rsidRPr="00F11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EB01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EB012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</w:t>
            </w:r>
            <w:r w:rsidRPr="00F11397">
              <w:rPr>
                <w:rFonts w:ascii="Times New Roman" w:eastAsia="Times New Roman" w:hAnsi="Times New Roman" w:cs="Times New Roman"/>
                <w:sz w:val="20"/>
                <w:szCs w:val="20"/>
              </w:rPr>
              <w:t>świadczenie rodzica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opiekuna</w:t>
            </w:r>
            <w:r w:rsidRPr="00F113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kontynuowaniu wychowania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F11397">
              <w:rPr>
                <w:rFonts w:ascii="Times New Roman" w:eastAsia="Times New Roman" w:hAnsi="Times New Roman" w:cs="Times New Roman"/>
                <w:sz w:val="20"/>
                <w:szCs w:val="20"/>
              </w:rPr>
              <w:t>przedszkolnego przez rodzeństwo kandydata w tym przedszkolu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oddziale przedszkolnym w szkole podstawowej.</w:t>
            </w:r>
          </w:p>
        </w:tc>
      </w:tr>
      <w:tr w:rsidR="00216D67" w:rsidRPr="00F11397" w:rsidTr="00216D67">
        <w:trPr>
          <w:cantSplit/>
          <w:trHeight w:val="1158"/>
        </w:trPr>
        <w:tc>
          <w:tcPr>
            <w:tcW w:w="4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EB01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EB01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Dana placówka znajduje się w pobliżu miejsca pracy rodzica / opiekuna prawnego</w:t>
            </w:r>
          </w:p>
        </w:tc>
        <w:tc>
          <w:tcPr>
            <w:tcW w:w="11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EB01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6D67" w:rsidRPr="00F11397" w:rsidRDefault="00216D67" w:rsidP="00EB0129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Oświadczenie</w:t>
            </w:r>
          </w:p>
        </w:tc>
      </w:tr>
    </w:tbl>
    <w:p w:rsidR="00216D67" w:rsidRPr="00013E54" w:rsidRDefault="00216D67" w:rsidP="00216D67">
      <w:pPr>
        <w:pStyle w:val="Styl"/>
        <w:spacing w:after="120"/>
        <w:rPr>
          <w:lang w:bidi="he-IL"/>
        </w:rPr>
      </w:pPr>
    </w:p>
    <w:p w:rsidR="00216D67" w:rsidRPr="00BA0799" w:rsidRDefault="00216D67" w:rsidP="00216D67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eastAsiaTheme="minorEastAsia" w:cs="Times New Roman"/>
          <w:b/>
          <w:bCs/>
          <w:szCs w:val="24"/>
          <w:lang w:eastAsia="pl-PL"/>
        </w:rPr>
      </w:pPr>
      <w:r w:rsidRPr="00BA0799">
        <w:rPr>
          <w:rFonts w:cs="Times New Roman"/>
          <w:szCs w:val="24"/>
          <w:lang w:bidi="he-IL"/>
        </w:rPr>
        <w:t>W przypadku równorzędnych wyników uzyskanych na drugim etapie postępowania rekrutacyjnego Komisja Rekrutacyjna będzie brała pod uwagę datę urodzenia dziecka, tj. przyjmowane jest najstarsze dziecko.</w:t>
      </w:r>
    </w:p>
    <w:p w:rsidR="00216D67" w:rsidRPr="00013E54" w:rsidRDefault="00216D67" w:rsidP="00216D67">
      <w:pPr>
        <w:pStyle w:val="Styl"/>
        <w:spacing w:after="120"/>
        <w:jc w:val="center"/>
        <w:rPr>
          <w:b/>
          <w:bCs/>
        </w:rPr>
      </w:pPr>
      <w:r w:rsidRPr="00013E54">
        <w:rPr>
          <w:b/>
          <w:bCs/>
        </w:rPr>
        <w:t>Tryb odwoławczy</w:t>
      </w:r>
    </w:p>
    <w:p w:rsidR="00216D67" w:rsidRPr="00013E54" w:rsidRDefault="00216D67" w:rsidP="00216D67">
      <w:pPr>
        <w:pStyle w:val="Styl"/>
        <w:spacing w:after="120"/>
        <w:ind w:left="284" w:hanging="284"/>
        <w:jc w:val="both"/>
      </w:pPr>
      <w:r w:rsidRPr="00013E54">
        <w:t>1. W terminie 7 dni od dnia podania do publicznej wiado</w:t>
      </w:r>
      <w:r>
        <w:t>mości listy dzieci przyjętych i </w:t>
      </w:r>
      <w:r w:rsidRPr="00013E54">
        <w:t>nieprzyjętych, rodzic dziecka może wystąpić do Komisji Rekrutacyj</w:t>
      </w:r>
      <w:r>
        <w:t>nej z wnioskiem o </w:t>
      </w:r>
      <w:r w:rsidRPr="00013E54">
        <w:t xml:space="preserve">sporządzenie uzasadnienia odmowy przyjęcia dziecka do </w:t>
      </w:r>
      <w:r>
        <w:t>oddziału przedszkolnego</w:t>
      </w:r>
    </w:p>
    <w:p w:rsidR="00216D67" w:rsidRPr="00013E54" w:rsidRDefault="00216D67" w:rsidP="00216D67">
      <w:pPr>
        <w:pStyle w:val="Styl"/>
        <w:spacing w:after="120"/>
        <w:ind w:left="284" w:hanging="284"/>
      </w:pPr>
      <w:r w:rsidRPr="00013E54">
        <w:t>2. Uzasadnienie sporządza się w terminie 5 dni od dnia wyst</w:t>
      </w:r>
      <w:r>
        <w:t>ąpienia przez rodzica dziecka z </w:t>
      </w:r>
      <w:r w:rsidRPr="00013E54">
        <w:t xml:space="preserve">wnioskiem o którym mowa w § 8 ust. 2. Uzasadnienie zawiera przyczyny odmowy przyjęcia dziecka, w tym najniższą liczbę punktów, która uprawniała do przyjęcia oraz liczbę punktów, którą uzyskało dziecko w postępowaniu rekrutacyjnym </w:t>
      </w:r>
    </w:p>
    <w:p w:rsidR="00216D67" w:rsidRPr="00013E54" w:rsidRDefault="00216D67" w:rsidP="00216D67">
      <w:pPr>
        <w:pStyle w:val="Styl"/>
        <w:spacing w:after="120"/>
        <w:ind w:left="284" w:hanging="284"/>
      </w:pPr>
      <w:r w:rsidRPr="00013E54">
        <w:t xml:space="preserve">3. Rodzic dziecka może wnieść do dyrektora </w:t>
      </w:r>
      <w:r>
        <w:t>szkoły</w:t>
      </w:r>
      <w:r w:rsidRPr="00013E54">
        <w:t xml:space="preserve"> odwołanie od rozstrzygnięcia komisji rekrutacyjnej w terminie 7 dni od dnia otrzymania uzasadnienia </w:t>
      </w:r>
    </w:p>
    <w:p w:rsidR="00216D67" w:rsidRPr="00013E54" w:rsidRDefault="00216D67" w:rsidP="00216D67">
      <w:pPr>
        <w:pStyle w:val="Styl"/>
        <w:spacing w:after="120"/>
        <w:ind w:left="284" w:hanging="284"/>
      </w:pPr>
      <w:r w:rsidRPr="00013E54">
        <w:t xml:space="preserve">4. Dyrektor </w:t>
      </w:r>
      <w:r>
        <w:t xml:space="preserve">szkoły </w:t>
      </w:r>
      <w:r w:rsidRPr="00013E54">
        <w:t>rozpatruje odwołanie od rozstrzy</w:t>
      </w:r>
      <w:r>
        <w:t>gnięcia Komisji Rekrutacyjnej o </w:t>
      </w:r>
      <w:r w:rsidRPr="00013E54">
        <w:t xml:space="preserve">którym mowa w § 8 ust. 3 w terminie 7 dni od dnia otrzymania odwołania </w:t>
      </w:r>
    </w:p>
    <w:p w:rsidR="00216D67" w:rsidRPr="00013E54" w:rsidRDefault="00216D67" w:rsidP="00216D67">
      <w:pPr>
        <w:pStyle w:val="Akapitzlist"/>
        <w:spacing w:after="120"/>
        <w:ind w:left="284" w:hanging="284"/>
        <w:contextualSpacing w:val="0"/>
        <w:rPr>
          <w:rFonts w:cs="Times New Roman"/>
          <w:szCs w:val="24"/>
        </w:rPr>
      </w:pPr>
      <w:r w:rsidRPr="00013E54">
        <w:rPr>
          <w:rFonts w:cs="Times New Roman"/>
          <w:szCs w:val="24"/>
        </w:rPr>
        <w:t>5. Na rozstrzygniecie dyrektora przedszkola służy skarga do sądu administracyjnego</w:t>
      </w:r>
    </w:p>
    <w:p w:rsidR="00216D67" w:rsidRDefault="00216D67" w:rsidP="00216D67">
      <w:pPr>
        <w:pStyle w:val="Styl"/>
        <w:spacing w:after="120"/>
        <w:rPr>
          <w:b/>
          <w:bCs/>
        </w:rPr>
      </w:pPr>
    </w:p>
    <w:p w:rsidR="00216D67" w:rsidRPr="00013E54" w:rsidRDefault="00216D67" w:rsidP="00216D67">
      <w:pPr>
        <w:pStyle w:val="Styl"/>
        <w:spacing w:after="120"/>
        <w:rPr>
          <w:b/>
          <w:bCs/>
        </w:rPr>
      </w:pPr>
      <w:r w:rsidRPr="00013E54">
        <w:rPr>
          <w:b/>
          <w:bCs/>
        </w:rPr>
        <w:t xml:space="preserve">Wykaz załączników </w:t>
      </w:r>
    </w:p>
    <w:p w:rsidR="00216D67" w:rsidRPr="00013E54" w:rsidRDefault="00216D67" w:rsidP="00216D67">
      <w:pPr>
        <w:pStyle w:val="Styl"/>
        <w:numPr>
          <w:ilvl w:val="0"/>
          <w:numId w:val="3"/>
        </w:numPr>
        <w:spacing w:after="120"/>
        <w:ind w:left="426" w:hanging="426"/>
      </w:pPr>
      <w:r w:rsidRPr="00013E54">
        <w:t xml:space="preserve">Załącznik Nr l </w:t>
      </w:r>
      <w:r>
        <w:t>„</w:t>
      </w:r>
      <w:r w:rsidRPr="00013E54">
        <w:t>Deklaracja o kontynuowaniu wychowania przedszkolnego w oddziale przedszkolnym w</w:t>
      </w:r>
      <w:r>
        <w:t xml:space="preserve"> Szkole Podstawowej w </w:t>
      </w:r>
      <w:proofErr w:type="spellStart"/>
      <w:r>
        <w:t>Zabrzeży</w:t>
      </w:r>
      <w:proofErr w:type="spellEnd"/>
      <w:r>
        <w:t>”</w:t>
      </w:r>
    </w:p>
    <w:p w:rsidR="00216D67" w:rsidRPr="00013E54" w:rsidRDefault="00216D67" w:rsidP="00216D67">
      <w:pPr>
        <w:pStyle w:val="Styl"/>
        <w:numPr>
          <w:ilvl w:val="0"/>
          <w:numId w:val="2"/>
        </w:numPr>
        <w:spacing w:after="120"/>
        <w:ind w:left="426" w:hanging="426"/>
      </w:pPr>
      <w:r w:rsidRPr="00013E54">
        <w:t xml:space="preserve">Załącznik Nr 2 </w:t>
      </w:r>
      <w:r>
        <w:t>„</w:t>
      </w:r>
      <w:r w:rsidRPr="00013E54">
        <w:t>Wniosek o pr</w:t>
      </w:r>
      <w:r>
        <w:t>zyjęcie dziecka do oddziału przedszkolnego”</w:t>
      </w:r>
    </w:p>
    <w:p w:rsidR="00216D67" w:rsidRPr="00013E54" w:rsidRDefault="00216D67" w:rsidP="00216D67">
      <w:pPr>
        <w:pStyle w:val="Styl"/>
        <w:numPr>
          <w:ilvl w:val="0"/>
          <w:numId w:val="2"/>
        </w:numPr>
        <w:spacing w:after="120"/>
        <w:ind w:left="426" w:hanging="426"/>
      </w:pPr>
      <w:r w:rsidRPr="00013E54">
        <w:t xml:space="preserve">Załącznik Nr 3 </w:t>
      </w:r>
      <w:r>
        <w:t>„</w:t>
      </w:r>
      <w:r w:rsidRPr="00013E54">
        <w:t>Oświadczenie o wi</w:t>
      </w:r>
      <w:r>
        <w:t>elodzietności rodziny dziecka”</w:t>
      </w:r>
    </w:p>
    <w:p w:rsidR="00216D67" w:rsidRPr="00013E54" w:rsidRDefault="00216D67" w:rsidP="00216D67">
      <w:pPr>
        <w:pStyle w:val="Styl"/>
        <w:numPr>
          <w:ilvl w:val="0"/>
          <w:numId w:val="2"/>
        </w:numPr>
        <w:spacing w:after="120"/>
        <w:ind w:left="426" w:hanging="426"/>
      </w:pPr>
      <w:r w:rsidRPr="00013E54">
        <w:t>Załącznik Nr 4</w:t>
      </w:r>
      <w:r>
        <w:t xml:space="preserve"> „</w:t>
      </w:r>
      <w:r w:rsidRPr="00013E54">
        <w:t xml:space="preserve">Oświadczenie o samotnym </w:t>
      </w:r>
      <w:r>
        <w:t xml:space="preserve">wychowywaniu dziecka oraz o nie </w:t>
      </w:r>
      <w:r w:rsidRPr="00013E54">
        <w:t>wychowywaniu dzi</w:t>
      </w:r>
      <w:r>
        <w:t>ecka wspólnie z jego rodzicem”</w:t>
      </w:r>
    </w:p>
    <w:p w:rsidR="00216D67" w:rsidRDefault="00216D67" w:rsidP="00216D67">
      <w:pPr>
        <w:pStyle w:val="Styl"/>
        <w:numPr>
          <w:ilvl w:val="0"/>
          <w:numId w:val="2"/>
        </w:numPr>
        <w:spacing w:after="120"/>
        <w:ind w:left="426" w:hanging="426"/>
      </w:pPr>
      <w:r w:rsidRPr="00013E54">
        <w:t>Załącznik Nr 5</w:t>
      </w:r>
      <w:r>
        <w:t xml:space="preserve"> „Oświadczenie o zatrudnieniu”</w:t>
      </w:r>
    </w:p>
    <w:p w:rsidR="00216D67" w:rsidRDefault="00216D67" w:rsidP="00216D67">
      <w:pPr>
        <w:pStyle w:val="Styl"/>
        <w:numPr>
          <w:ilvl w:val="0"/>
          <w:numId w:val="2"/>
        </w:numPr>
        <w:spacing w:after="120"/>
        <w:ind w:left="426" w:hanging="426"/>
      </w:pPr>
      <w:r w:rsidRPr="00A9500E">
        <w:t xml:space="preserve">Załącznik </w:t>
      </w:r>
      <w:r>
        <w:t xml:space="preserve">Nr </w:t>
      </w:r>
      <w:r w:rsidRPr="00A9500E">
        <w:t xml:space="preserve">6 </w:t>
      </w:r>
      <w:r>
        <w:t>„</w:t>
      </w:r>
      <w:r w:rsidRPr="00013E54">
        <w:t>Oświadczenie o kontynuowaniu eduka</w:t>
      </w:r>
      <w:r>
        <w:t>cji przez rodzeństwo kandydata”</w:t>
      </w:r>
    </w:p>
    <w:p w:rsidR="00216D67" w:rsidRPr="0048643C" w:rsidRDefault="00216D67" w:rsidP="00216D67">
      <w:pPr>
        <w:pStyle w:val="Styl"/>
        <w:numPr>
          <w:ilvl w:val="0"/>
          <w:numId w:val="2"/>
        </w:numPr>
        <w:spacing w:after="120"/>
        <w:ind w:left="426" w:hanging="426"/>
      </w:pPr>
      <w:r>
        <w:rPr>
          <w:rFonts w:eastAsia="Times New Roman"/>
          <w:color w:val="000000"/>
        </w:rPr>
        <w:t xml:space="preserve">Załącznik Nr </w:t>
      </w:r>
      <w:r w:rsidR="00AF53D2">
        <w:rPr>
          <w:rFonts w:eastAsia="Times New Roman"/>
          <w:color w:val="000000"/>
        </w:rPr>
        <w:t>7</w:t>
      </w:r>
      <w:r>
        <w:rPr>
          <w:rFonts w:eastAsia="Times New Roman"/>
          <w:color w:val="000000"/>
        </w:rPr>
        <w:t xml:space="preserve"> RODO</w:t>
      </w:r>
    </w:p>
    <w:p w:rsidR="00216D67" w:rsidRPr="004F4D6E" w:rsidRDefault="00216D67" w:rsidP="00216D67">
      <w:pPr>
        <w:pStyle w:val="Styl"/>
        <w:numPr>
          <w:ilvl w:val="0"/>
          <w:numId w:val="2"/>
        </w:numPr>
        <w:spacing w:after="120"/>
        <w:ind w:left="426" w:hanging="426"/>
      </w:pPr>
      <w:r>
        <w:rPr>
          <w:rFonts w:eastAsia="Times New Roman"/>
          <w:color w:val="000000"/>
        </w:rPr>
        <w:t xml:space="preserve">Załącznik Nr </w:t>
      </w:r>
      <w:r w:rsidR="00AF53D2">
        <w:rPr>
          <w:rFonts w:eastAsia="Times New Roman"/>
          <w:color w:val="000000"/>
        </w:rPr>
        <w:t>8</w:t>
      </w:r>
      <w:r>
        <w:rPr>
          <w:rFonts w:eastAsia="Times New Roman"/>
          <w:color w:val="000000"/>
        </w:rPr>
        <w:t xml:space="preserve"> Oświadczenie woli</w:t>
      </w:r>
    </w:p>
    <w:sectPr w:rsidR="00216D67" w:rsidRPr="004F4D6E" w:rsidSect="00605E2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617" w:rsidRDefault="00454617" w:rsidP="00216D67">
      <w:pPr>
        <w:spacing w:after="0" w:line="240" w:lineRule="auto"/>
      </w:pPr>
      <w:r>
        <w:separator/>
      </w:r>
    </w:p>
  </w:endnote>
  <w:endnote w:type="continuationSeparator" w:id="0">
    <w:p w:rsidR="00454617" w:rsidRDefault="00454617" w:rsidP="0021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617" w:rsidRDefault="00454617" w:rsidP="00216D67">
      <w:pPr>
        <w:spacing w:after="0" w:line="240" w:lineRule="auto"/>
      </w:pPr>
      <w:r>
        <w:separator/>
      </w:r>
    </w:p>
  </w:footnote>
  <w:footnote w:type="continuationSeparator" w:id="0">
    <w:p w:rsidR="00454617" w:rsidRDefault="00454617" w:rsidP="00216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1A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5DC3E0A"/>
    <w:multiLevelType w:val="singleLevel"/>
    <w:tmpl w:val="68726D0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75CD0B6B"/>
    <w:multiLevelType w:val="singleLevel"/>
    <w:tmpl w:val="B492CEF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7A6A09E3"/>
    <w:multiLevelType w:val="hybridMultilevel"/>
    <w:tmpl w:val="EAEAB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D67"/>
    <w:rsid w:val="00010F7C"/>
    <w:rsid w:val="001C2CD9"/>
    <w:rsid w:val="00216D67"/>
    <w:rsid w:val="002476A3"/>
    <w:rsid w:val="00296031"/>
    <w:rsid w:val="003E7484"/>
    <w:rsid w:val="00454617"/>
    <w:rsid w:val="004B6C99"/>
    <w:rsid w:val="00576A8E"/>
    <w:rsid w:val="00605E23"/>
    <w:rsid w:val="00701AC2"/>
    <w:rsid w:val="007C7E9B"/>
    <w:rsid w:val="00895FD6"/>
    <w:rsid w:val="00930371"/>
    <w:rsid w:val="009972F3"/>
    <w:rsid w:val="00A51709"/>
    <w:rsid w:val="00AF53D2"/>
    <w:rsid w:val="00B713D1"/>
    <w:rsid w:val="00BE01C0"/>
    <w:rsid w:val="00DC79C3"/>
    <w:rsid w:val="00E8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216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6D6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645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2021-02-04T18:59:00Z</dcterms:created>
  <dcterms:modified xsi:type="dcterms:W3CDTF">2023-01-28T14:36:00Z</dcterms:modified>
</cp:coreProperties>
</file>