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26" w:rsidRPr="0089064A" w:rsidRDefault="0089064A">
      <w:pPr>
        <w:rPr>
          <w:sz w:val="40"/>
          <w:szCs w:val="40"/>
        </w:rPr>
      </w:pPr>
      <w:r w:rsidRPr="0089064A">
        <w:rPr>
          <w:sz w:val="40"/>
          <w:szCs w:val="40"/>
        </w:rPr>
        <w:t>Błogosławiona Celestyna Faron naszą patronką.</w:t>
      </w:r>
    </w:p>
    <w:p w:rsidR="00C939FB" w:rsidRDefault="0089064A" w:rsidP="0089064A">
      <w:pPr>
        <w:pStyle w:val="NormalnyWeb"/>
      </w:pPr>
      <w:r>
        <w:t>W celu przybliżenia postaci naszej</w:t>
      </w:r>
      <w:r w:rsidR="00C939FB">
        <w:t xml:space="preserve"> Patronki prezentujemy jej</w:t>
      </w:r>
      <w:r>
        <w:t xml:space="preserve"> życiorys</w:t>
      </w:r>
      <w:r w:rsidR="00C939FB">
        <w:t>.</w:t>
      </w:r>
    </w:p>
    <w:p w:rsidR="00C939FB" w:rsidRDefault="00C939FB" w:rsidP="00C939FB">
      <w:pPr>
        <w:pStyle w:val="NormalnyWeb"/>
        <w:jc w:val="both"/>
      </w:pPr>
      <w:r>
        <w:t xml:space="preserve">Katarzyna Faron urodziła się 24 kwietnia 1913 roku w </w:t>
      </w:r>
      <w:proofErr w:type="spellStart"/>
      <w:r>
        <w:t>Zabrzeży</w:t>
      </w:r>
      <w:proofErr w:type="spellEnd"/>
      <w:r>
        <w:t>. Jej dzieciństwo upływało w domu rodzinnym w atmosferze modlitwy, aktywnego udziału w życiu parafii i poszanowaniu dla wartości chrześcijańskich. Bardzo wcześnie zetknęła się również z cierpieniem. Mając bowiem pięć lat, straciła matkę. Zamieszkała wówczas u wujostwa w pobliskiej wsi Kamienica. Nowi opiekunowie obdarzyli ją miłością jak własne dziecko, a przykładem swojego życia , podobnie jak rodzice, uczyli miłości do Boga i ludzi.</w:t>
      </w:r>
    </w:p>
    <w:p w:rsidR="00C939FB" w:rsidRDefault="00C939FB" w:rsidP="00C939FB">
      <w:pPr>
        <w:pStyle w:val="NormalnyWeb"/>
        <w:jc w:val="both"/>
      </w:pPr>
      <w:r>
        <w:t>Podczas nauki w szkole Katarzyna dała się poznać jako osoba niezwykle dojrzała. Charakteryzowała ją sumienność, roztropność oraz inteligencja. Potwierdzeniem takiej postawy jest fakt, że jako jedyna z klasy w wieku siedmiu lat została dopuszczona przez swojego księdza katechetę do I Komunii Świętej.</w:t>
      </w:r>
    </w:p>
    <w:p w:rsidR="00C939FB" w:rsidRDefault="00C939FB" w:rsidP="00C939FB">
      <w:pPr>
        <w:pStyle w:val="NormalnyWeb"/>
        <w:jc w:val="both"/>
      </w:pPr>
      <w:r>
        <w:t>W wieku 16 lat, idąc za głosem powołania, młoda Katarzyna zwróciła się z prośbą o przyjęcie do Zgromadzenia Sióstr Służebniczek Najświętszej Marii Panny Niepokalanie Poczętej w Starej Wsi, motywując ją w następujący sposób: „Życie swoje chcę poświęcić Matce Najświętszej i tak żyć w cnotach, zwłaszcza w cnocie czystości, aż do śmierci”. 17 maja 1930 roku Katarzyna Faron przekroczyła próg klasztornej furty w Starej Wsi, a pół roku później rozpoczęła nowicjat, otrzymując imię zakonne: Celestyna.</w:t>
      </w:r>
    </w:p>
    <w:p w:rsidR="00C939FB" w:rsidRDefault="00C939FB" w:rsidP="00C939FB">
      <w:pPr>
        <w:pStyle w:val="NormalnyWeb"/>
        <w:jc w:val="both"/>
      </w:pPr>
      <w:r>
        <w:t xml:space="preserve">Jednym z charyzmatów Zgromadzenia Sióstr Służebniczek jest praca wychowawcza wśród dzieci, dlatego po pierwszych ślubach zakonnych s. Celestyna zaczęła zdobywać wymagane kwalifikacje w tej dziedzinie. W ciągu czterech lat uzupełniła wykształcenie ogólne. Następnie odbyła praktykę w ochronce dla dziewcząt we Lwowie, gdzie skończyła również kurs z zakresu psychologii i prac ręcznych. Kolejnym etapem było odbycie dwuletniego Państwowego Seminarium Ochroniarskiego w Poznaniu, podczas którego pracowała w przedszkolach w Janowie, </w:t>
      </w:r>
      <w:proofErr w:type="spellStart"/>
      <w:r>
        <w:t>Trębowli</w:t>
      </w:r>
      <w:proofErr w:type="spellEnd"/>
      <w:r>
        <w:t>, Stawiszynie i Tuligłowach. W 1936 roku otrzymała dyplom wychowawczyni przedszkola, a w 1937 roku ukończyła kurs katechetyczny. 24 stycznia 1938 roku została skierowana na placówkę do Brzozowa, gdzie otrzymała zadanie zorganizowania i prowadzenia ochronki. Pół roku później złożyła wieczyste śluby zakonne.</w:t>
      </w:r>
    </w:p>
    <w:p w:rsidR="00C939FB" w:rsidRDefault="00C939FB" w:rsidP="00C939FB">
      <w:pPr>
        <w:pStyle w:val="NormalnyWeb"/>
        <w:jc w:val="both"/>
      </w:pPr>
      <w:r>
        <w:t xml:space="preserve">Siostra Celestyna prowadziła głębokie życie duchowe. Przez modlitwę jednoczyła się z Bogiem, wzrastała w wierze i całkowitym zaufaniu, przejawiającym się w gotowości na pełnienie w każdej sytuacji Jego Woli. Odznaczała się głęboką pobożnością Eucharystyczną i umiłowaniem Matki Najświętszej – zwłaszcza w tajemnicy Niepokalanego </w:t>
      </w:r>
      <w:proofErr w:type="spellStart"/>
      <w:r>
        <w:t>Poczęcia.Jej</w:t>
      </w:r>
      <w:proofErr w:type="spellEnd"/>
      <w:r>
        <w:t xml:space="preserve"> głęboka duchowość promieniowała także w codziennej rzeczywistości. Inne siostry wspominały ją jako osobę bardzo życzliwą: „Jej miłość do drugich nie była zwyczajna, powierzchowna, ale czuło się, że była zawsze wewnętrznie zjednoczona z Bogiem – Miłością i ta miłość promieniowała z niej i udzielała się innym”. Cechowała ją życzliwość i gotowość do usług, przeżywała jak własne strapienia i cierpienia innych.  „Bardzo lubiłam spotykać się z s. Celestyną, bo ona zawsze zainteresowała się moim samopoczuciem, zachęcała mnie do wytrwania, do modlitwy, do bycia dobrą służebniczką”. Każdy zlecony obowiązek traktowała jako wolę Bożą, dlatego w jego wykonanie wkładała całe serce. Świadkowie zgodnie podkreślają jej pracowitość, obowiązkowość, sumienność, punktualność, ofiarność, wytrwałość, a wiadomo, że taka postawa nierzadko wymaga wiele samozaparcia.</w:t>
      </w:r>
    </w:p>
    <w:p w:rsidR="00C939FB" w:rsidRDefault="00C939FB" w:rsidP="00C939FB">
      <w:pPr>
        <w:pStyle w:val="NormalnyWeb"/>
        <w:jc w:val="both"/>
      </w:pPr>
      <w:r>
        <w:lastRenderedPageBreak/>
        <w:t>Inną godną uwagi postawą było ofiarowanie swojego życia w intencji nawrócenia biskupa Władysława Farona, który odstąpił od Kościoła rzymskokatolickiego, wykazując się nieposłuszeństwem względem swoich przełożonych. Kiedy s. Celestyna usłyszała, że kapłan o tym samym co ona nazwisku popadł w odstępstwo od Kościoła rzymskokatolickiego, w obecności sióstr wyraziła gotowość ofiarowania swego życia w intencji jego nawrócenia. Biskup powrócił do Kościoła katolickiego w roku 1948 wraz z dwoma innymi kapłanami.</w:t>
      </w:r>
    </w:p>
    <w:p w:rsidR="00C939FB" w:rsidRDefault="00C939FB" w:rsidP="00C939FB">
      <w:pPr>
        <w:pStyle w:val="NormalnyWeb"/>
        <w:jc w:val="both"/>
      </w:pPr>
      <w:r>
        <w:t>Po wybuchu II wojny światowej s. Celestyna kierowała domem zakonnym, prowadziła ochronkę i punkt pomocy potrzebującym w Brzozowie. 19 lutego 1942 roku jako odpowiedzialna z wspólnotę zakonną otrzymała polecenie zgłoszenia się na posterunek Gestapo pod zarzutem działalności konspiracyjnej. Siostry mieszkały wówczas w budynku, w którym znajdował się punkt kontaktowy Armii Krajowej. Osoby zatroskane o jej dobro doradzały ucieczkę i ukrycie się, jednak s. Celestynie bardziej zależało na bezpieczeństwie innych niż na własnym. Wiedziała, że w przypadku jej „zniknięcia” agresja okupanta mogłaby skierować się na Zgromadzenie, na inne siostry lub na prowadzone przez nie dzieła. Sama zgłosiła się na posterunek Gestapo, z którego już nie wróciła. Została aresztowana i osadzona w więzieniu w Jaśle, a później w Tarnowie skąd 6 stycznia 1943 roku została przewieziona do niemieckiego obozu koncentracyjnego KL Auschwitz-Birkenau, gdzie otrzymała numer 27989. Została skierowana do pracy przy kopaniu rowów.</w:t>
      </w:r>
    </w:p>
    <w:p w:rsidR="00C939FB" w:rsidRDefault="00C939FB" w:rsidP="00C939FB">
      <w:pPr>
        <w:pStyle w:val="NormalnyWeb"/>
        <w:jc w:val="both"/>
      </w:pPr>
      <w:r>
        <w:t>Na skutek trudnych obozowych warunków zachorowała na tyfus plamisty i gruźlicę. Świadkowie zgodnie podkreślają jej zaufanie wobec Boga, ciche znoszenie cierpień oraz chrześcijański, heroiczny optymizm pomimo ciężkich obozowych warunków. Wyczerpana bólem i głodem umiała pocieszać innych, stać ją było na dobre słowo, a nawet uśmiech. Chociaż pragnęła końca wojny i wolności, nigdy nie objawiała żalu, że się tam dostała. Była pogodzona ze wszystkim, co ją spotkało. Przebywając w szpitalu, modliła się intensywnie w różnych intencjach na nieodłącznym różańcu zrobionym z chleba i z utęsknieniem wyczekiwała przyjęcia Komunii Świętej, co w warunkach obozowych było bardzo trudne. Doczekała jednak tej chwili. Na kilka miesięcy przed jej śmiercią jednemu z kapłanów udało się przemycić konsekrowane hostie, zaszywając je w sutannie.</w:t>
      </w:r>
    </w:p>
    <w:p w:rsidR="00C939FB" w:rsidRDefault="00C939FB" w:rsidP="00C939FB">
      <w:pPr>
        <w:pStyle w:val="NormalnyWeb"/>
        <w:jc w:val="both"/>
      </w:pPr>
      <w:r>
        <w:t>Zmarła wycieńczona chorobą w Wielkanoc, 9 kwietnia 1944 roku. Została beatyfikowana przez papieża Jana Pawła II w Warszawie, 13 czerwca 1993 roku, w grupie 108 polskich męczenników II wojny światowej. Kościół wspomina ją 9 kwietnia i 12 czerwca.</w:t>
      </w:r>
    </w:p>
    <w:p w:rsidR="006E6426" w:rsidRDefault="003D5671" w:rsidP="00432FC9">
      <w:pPr>
        <w:pStyle w:val="Nagwek2"/>
      </w:pPr>
      <w:r>
        <w:t xml:space="preserve">   </w:t>
      </w:r>
      <w:r w:rsidR="00432FC9">
        <w:t>Błogosławiona  Siostra</w:t>
      </w:r>
      <w:r w:rsidR="006E6426">
        <w:t xml:space="preserve"> Katarzyna Celestyna Faron</w:t>
      </w:r>
    </w:p>
    <w:p w:rsidR="006E6426" w:rsidRDefault="006E6426" w:rsidP="006E6426">
      <w:pPr>
        <w:pStyle w:val="western"/>
        <w:jc w:val="center"/>
      </w:pPr>
      <w:r>
        <w:rPr>
          <w:rStyle w:val="Pogrubienie"/>
        </w:rPr>
        <w:t>Oblubienica Jezusa - Baranka Niepokalanego</w:t>
      </w:r>
    </w:p>
    <w:p w:rsidR="006E6426" w:rsidRDefault="006E6426" w:rsidP="006E642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Pragnęła iść przez życie drogą miłości i wyrzeczenia, aby stać się Jego całopalną ofiarą,</w:t>
      </w:r>
    </w:p>
    <w:p w:rsidR="006E6426" w:rsidRDefault="006E6426" w:rsidP="006E642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Z całą konsekwencją złożonych Bogu ślubów, poświęciła swe życie, aby wyprosić łaskę nawrócenia dla kapłana - odstępcy,</w:t>
      </w:r>
    </w:p>
    <w:p w:rsidR="006E6426" w:rsidRDefault="006E6426" w:rsidP="006E64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Z pokorą i cichością przyjęła </w:t>
      </w:r>
      <w:proofErr w:type="spellStart"/>
      <w:r>
        <w:t>gehenne</w:t>
      </w:r>
      <w:proofErr w:type="spellEnd"/>
      <w:r>
        <w:t xml:space="preserve"> więzienia w Jaśle i Tarnowie, by dopełnić całkowitego daru z siebie w obozie koncentracyjnym w Oświęcimiu,</w:t>
      </w:r>
    </w:p>
    <w:p w:rsidR="006E6426" w:rsidRDefault="006E6426" w:rsidP="006E64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Dla współczesnego człowieka, jest dowodem na to, że Bożą Miłością można żyć zawsze i wszędzie, bez względu na to kim jesteśmy i gdzie mieszkamy. Daje świadectwo, że nawet w świecie, który szydzi z wartości ewangelicznych i je odrzuca, można zachować wiarę i nadzieję.</w:t>
      </w:r>
    </w:p>
    <w:p w:rsidR="00E87AE1" w:rsidRDefault="00E87AE1" w:rsidP="006E64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Jest dla nas wzorem do naśladowania, wierności wytrwania w powołaniu zakonnym, małżeńskim czy</w:t>
      </w:r>
      <w:r w:rsidR="002A0667">
        <w:t xml:space="preserve"> do służby samotnym</w:t>
      </w:r>
      <w:r w:rsidR="00E47A0B">
        <w:t>,</w:t>
      </w:r>
      <w:r>
        <w:t xml:space="preserve"> odwagi, rzetelności wykonywania swoich obowiązków,</w:t>
      </w:r>
    </w:p>
    <w:p w:rsidR="006E6426" w:rsidRDefault="006E6426" w:rsidP="006E6426">
      <w:pPr>
        <w:pStyle w:val="western"/>
        <w:jc w:val="center"/>
      </w:pPr>
      <w:r>
        <w:lastRenderedPageBreak/>
        <w:t> </w:t>
      </w:r>
    </w:p>
    <w:p w:rsidR="006E6426" w:rsidRDefault="0089064A" w:rsidP="003D5671">
      <w:pPr>
        <w:pStyle w:val="western"/>
      </w:pPr>
      <w:r>
        <w:t>Biografię</w:t>
      </w:r>
      <w:r w:rsidR="00C939FB">
        <w:t xml:space="preserve"> ze zdjęciami miejsca pobytu, działalności i kultu</w:t>
      </w:r>
      <w:r>
        <w:t xml:space="preserve"> naszej patronki błogosławionej Celestyny Faron </w:t>
      </w:r>
      <w:r w:rsidR="003D5671">
        <w:t xml:space="preserve">przedstawiają siostry Służebniczki ze Starej Wsi </w:t>
      </w:r>
      <w:r w:rsidR="006E6426">
        <w:t>.</w:t>
      </w:r>
      <w:r w:rsidR="003D5671">
        <w:t xml:space="preserve"> Zachęcamy do obejrzenia.</w:t>
      </w:r>
    </w:p>
    <w:p w:rsidR="0032339A" w:rsidRDefault="00FE395B">
      <w:hyperlink r:id="rId6" w:history="1">
        <w:r w:rsidR="006E6426" w:rsidRPr="00932195">
          <w:rPr>
            <w:rStyle w:val="Hipercze"/>
          </w:rPr>
          <w:t>https://www.youtube.com/watch?v=wBsoW3UbK-Y</w:t>
        </w:r>
      </w:hyperlink>
    </w:p>
    <w:p w:rsidR="006E6426" w:rsidRDefault="00FE395B">
      <w:hyperlink r:id="rId7" w:history="1">
        <w:r w:rsidR="006E6426" w:rsidRPr="00932195">
          <w:rPr>
            <w:rStyle w:val="Hipercze"/>
          </w:rPr>
          <w:t>https://www.youtube.com/watch?v=aAfRNATumKc</w:t>
        </w:r>
      </w:hyperlink>
    </w:p>
    <w:p w:rsidR="0089064A" w:rsidRDefault="0089064A" w:rsidP="0089064A">
      <w:pPr>
        <w:pStyle w:val="western"/>
        <w:jc w:val="center"/>
      </w:pPr>
      <w:r>
        <w:rPr>
          <w:rStyle w:val="Pogrubienie"/>
        </w:rPr>
        <w:t>Modlitwa za wstawiennictwem bł. s. Celestyny Faron:</w:t>
      </w:r>
    </w:p>
    <w:p w:rsidR="0089064A" w:rsidRDefault="0089064A" w:rsidP="0089064A">
      <w:pPr>
        <w:pStyle w:val="western"/>
        <w:jc w:val="center"/>
      </w:pPr>
      <w:r>
        <w:rPr>
          <w:rStyle w:val="Uwydatnienie"/>
        </w:rPr>
        <w:t>Ojcze Niebieski dziękuję Ci za dar męczeństwa i wytrwania w miłości, jakiego udzieliłeś błogosławionej s. Celestynie, która wśród tortur głodu i wyniszczenia w obozie koncentracyjnym, trwała przy krzyżu naszego Pana Jezusa Chrystusa, pozostając wierną swemu powołaniu chrześcijańskiemu i zakonnemu, aż do męczeństwa.</w:t>
      </w:r>
    </w:p>
    <w:p w:rsidR="0089064A" w:rsidRDefault="0089064A" w:rsidP="0089064A">
      <w:pPr>
        <w:pStyle w:val="western"/>
        <w:jc w:val="center"/>
      </w:pPr>
      <w:r>
        <w:rPr>
          <w:rStyle w:val="Uwydatnienie"/>
        </w:rPr>
        <w:t>Za jej wstawiennictwem udziel mi łaski…. o którą z ufnością i pokorą Cię proszę. Przez Chrystusa Pana Naszego.</w:t>
      </w:r>
    </w:p>
    <w:p w:rsidR="0089064A" w:rsidRDefault="0089064A" w:rsidP="0089064A">
      <w:pPr>
        <w:pStyle w:val="western"/>
        <w:jc w:val="center"/>
      </w:pPr>
      <w:r>
        <w:rPr>
          <w:rStyle w:val="Uwydatnienie"/>
        </w:rPr>
        <w:t>Amen.</w:t>
      </w:r>
    </w:p>
    <w:p w:rsidR="0089064A" w:rsidRDefault="0089064A" w:rsidP="0089064A">
      <w:pPr>
        <w:pStyle w:val="western"/>
        <w:jc w:val="center"/>
      </w:pPr>
      <w:r>
        <w:t> </w:t>
      </w:r>
      <w:r>
        <w:rPr>
          <w:rStyle w:val="Uwydatnienie"/>
        </w:rPr>
        <w:t>Ojcze nasz… Zdrowaś Maryjo… Chwała Ojcu…</w:t>
      </w:r>
    </w:p>
    <w:p w:rsidR="0089064A" w:rsidRDefault="0089064A" w:rsidP="0089064A">
      <w:pPr>
        <w:pStyle w:val="western"/>
        <w:jc w:val="center"/>
      </w:pPr>
      <w:r>
        <w:t> </w:t>
      </w:r>
    </w:p>
    <w:p w:rsidR="0089064A" w:rsidRDefault="0089064A">
      <w:r>
        <w:t>Błogosławiona Celestyno -módl się za nami.</w:t>
      </w:r>
    </w:p>
    <w:p w:rsidR="006E6426" w:rsidRDefault="006E6426"/>
    <w:sectPr w:rsidR="006E6426" w:rsidSect="0032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E48C0"/>
    <w:multiLevelType w:val="multilevel"/>
    <w:tmpl w:val="932C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AA7637"/>
    <w:multiLevelType w:val="multilevel"/>
    <w:tmpl w:val="BEF8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6E6426"/>
    <w:rsid w:val="002A0667"/>
    <w:rsid w:val="0032339A"/>
    <w:rsid w:val="003D5671"/>
    <w:rsid w:val="00432FC9"/>
    <w:rsid w:val="00470482"/>
    <w:rsid w:val="006E6426"/>
    <w:rsid w:val="006F6490"/>
    <w:rsid w:val="0089064A"/>
    <w:rsid w:val="00C939FB"/>
    <w:rsid w:val="00E47A0B"/>
    <w:rsid w:val="00E87AE1"/>
    <w:rsid w:val="00FE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39A"/>
  </w:style>
  <w:style w:type="paragraph" w:styleId="Nagwek2">
    <w:name w:val="heading 2"/>
    <w:basedOn w:val="Normalny"/>
    <w:link w:val="Nagwek2Znak"/>
    <w:uiPriority w:val="9"/>
    <w:qFormat/>
    <w:rsid w:val="006E64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6426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E642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western">
    <w:name w:val="western"/>
    <w:basedOn w:val="Normalny"/>
    <w:rsid w:val="006E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6426"/>
    <w:rPr>
      <w:b/>
      <w:bCs/>
    </w:rPr>
  </w:style>
  <w:style w:type="character" w:styleId="Uwydatnienie">
    <w:name w:val="Emphasis"/>
    <w:basedOn w:val="Domylnaczcionkaakapitu"/>
    <w:uiPriority w:val="20"/>
    <w:qFormat/>
    <w:rsid w:val="006E642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89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aAfRNATumK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BsoW3UbK-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723B3-25DD-4F87-8F5C-70D53C34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1127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3</cp:revision>
  <dcterms:created xsi:type="dcterms:W3CDTF">2020-10-12T17:58:00Z</dcterms:created>
  <dcterms:modified xsi:type="dcterms:W3CDTF">2020-10-12T19:57:00Z</dcterms:modified>
</cp:coreProperties>
</file>